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</w:p>
    <w:p>
      <w:pPr>
        <w:spacing w:after="579" w:afterLines="10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市际交互核验任务安排表</w:t>
      </w:r>
    </w:p>
    <w:tbl>
      <w:tblPr>
        <w:tblStyle w:val="4"/>
        <w:tblW w:w="88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06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</w:trPr>
        <w:tc>
          <w:tcPr>
            <w:tcW w:w="85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核验组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核验地区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淄博市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枣庄市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东营市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烟台市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潍坊市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济宁市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泰安市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威海市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日照市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菏泽市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临沂市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聊城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德州市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聊城市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滨州市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枣庄</w:t>
            </w:r>
            <w:r>
              <w:rPr>
                <w:rFonts w:hint="eastAsia" w:ascii="仿宋_GB2312" w:eastAsia="仿宋_GB2312"/>
                <w:sz w:val="32"/>
                <w:szCs w:val="32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16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菏泽市</w:t>
            </w:r>
          </w:p>
        </w:tc>
        <w:tc>
          <w:tcPr>
            <w:tcW w:w="40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潍坊市</w:t>
            </w:r>
          </w:p>
        </w:tc>
      </w:tr>
    </w:tbl>
    <w:p/>
    <w:sectPr>
      <w:pgSz w:w="11906" w:h="16838"/>
      <w:pgMar w:top="1701" w:right="1474" w:bottom="1474" w:left="1474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EF"/>
    <w:rsid w:val="00070B57"/>
    <w:rsid w:val="00126630"/>
    <w:rsid w:val="00337653"/>
    <w:rsid w:val="003C7C5C"/>
    <w:rsid w:val="009774EF"/>
    <w:rsid w:val="00E814AC"/>
    <w:rsid w:val="1B15024F"/>
    <w:rsid w:val="314D0F96"/>
    <w:rsid w:val="4EE25283"/>
    <w:rsid w:val="755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2018-03-19T01:00:00Z</dcterms:created>
  <dc:creator>Administrator</dc:creator>
  <cp:lastModifiedBy>王旭亮</cp:lastModifiedBy>
  <cp:lastPrinted>2019-03-07T07:26:00Z</cp:lastPrinted>
  <dcterms:modified xsi:type="dcterms:W3CDTF">2019-03-13T07:06:37Z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